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BE3854" w:rsidRDefault="00BE3854" w:rsidP="00BE3854">
      <w:pPr>
        <w:jc w:val="center"/>
        <w:rPr>
          <w:sz w:val="44"/>
          <w:szCs w:val="44"/>
        </w:rPr>
      </w:pPr>
      <w:r w:rsidRPr="00BE3854">
        <w:rPr>
          <w:sz w:val="44"/>
          <w:szCs w:val="44"/>
        </w:rPr>
        <w:t>Konjunktur &amp; Wachstum</w:t>
      </w:r>
    </w:p>
    <w:p w:rsidR="00BE3854" w:rsidRDefault="00BE3854"/>
    <w:p w:rsidR="00BE3854" w:rsidRPr="00BE3854" w:rsidRDefault="00BE3854">
      <w:pPr>
        <w:rPr>
          <w:sz w:val="36"/>
          <w:szCs w:val="36"/>
        </w:rPr>
      </w:pPr>
      <w:r w:rsidRPr="00BE3854">
        <w:rPr>
          <w:sz w:val="36"/>
          <w:szCs w:val="36"/>
        </w:rPr>
        <w:t xml:space="preserve">Lernfragen </w:t>
      </w:r>
    </w:p>
    <w:p w:rsidR="00BE3854" w:rsidRDefault="00BE3854"/>
    <w:p w:rsidR="00BE3854" w:rsidRDefault="00BE3854">
      <w:pPr>
        <w:rPr>
          <w:b/>
        </w:rPr>
      </w:pPr>
      <w:r w:rsidRPr="00BE3854">
        <w:rPr>
          <w:b/>
        </w:rPr>
        <w:t>Teil 1: Folie 3-11</w:t>
      </w:r>
    </w:p>
    <w:p w:rsidR="00534EEE" w:rsidRPr="00534EEE" w:rsidRDefault="00534EEE">
      <w:pPr>
        <w:rPr>
          <w:b/>
          <w:sz w:val="28"/>
        </w:rPr>
      </w:pPr>
      <w:bookmarkStart w:id="0" w:name="_GoBack"/>
      <w:r w:rsidRPr="00534EEE">
        <w:rPr>
          <w:b/>
          <w:sz w:val="28"/>
        </w:rPr>
        <w:t>Definition und Zweck</w:t>
      </w:r>
    </w:p>
    <w:bookmarkEnd w:id="0"/>
    <w:p w:rsidR="00BE3854" w:rsidRDefault="00BE3854"/>
    <w:p w:rsidR="00BE3854" w:rsidRDefault="00BE3854" w:rsidP="00BE3854">
      <w:pPr>
        <w:pStyle w:val="Listenabsatz"/>
        <w:numPr>
          <w:ilvl w:val="0"/>
          <w:numId w:val="1"/>
        </w:numPr>
      </w:pPr>
      <w:r>
        <w:t>Warum gibt es eine Korrelation zwischen Bruttoinlandsprodukt (BIP) und Wachstum?</w:t>
      </w:r>
    </w:p>
    <w:p w:rsidR="00BE3854" w:rsidRDefault="00BE3854" w:rsidP="00BE3854">
      <w:pPr>
        <w:pStyle w:val="Listenabsatz"/>
        <w:numPr>
          <w:ilvl w:val="0"/>
          <w:numId w:val="1"/>
        </w:numPr>
      </w:pPr>
      <w:r>
        <w:t>Bringen Sie ein Beispiel aus Ihrem Unternehmen für die schwankende Auslastung der Kapazitäten.</w:t>
      </w:r>
    </w:p>
    <w:p w:rsidR="00BE3854" w:rsidRDefault="00BE3854" w:rsidP="00BE3854">
      <w:pPr>
        <w:pStyle w:val="Listenabsatz"/>
        <w:numPr>
          <w:ilvl w:val="0"/>
          <w:numId w:val="1"/>
        </w:numPr>
      </w:pPr>
      <w:r>
        <w:t>Warum wird das Wachstum für eine wichtige Größe der Volkswirtschaft gehalten?</w:t>
      </w:r>
    </w:p>
    <w:p w:rsidR="00BE3854" w:rsidRDefault="00BE3854" w:rsidP="00BE3854">
      <w:pPr>
        <w:pStyle w:val="Listenabsatz"/>
        <w:numPr>
          <w:ilvl w:val="0"/>
          <w:numId w:val="1"/>
        </w:numPr>
      </w:pPr>
      <w:r>
        <w:t>Beschreiben Sie mit den richtigen Fachbegriffen einen Konjunkturzyklus.</w:t>
      </w:r>
    </w:p>
    <w:p w:rsidR="00BE3854" w:rsidRDefault="00BE3854" w:rsidP="00BE3854">
      <w:pPr>
        <w:pStyle w:val="Listenabsatz"/>
        <w:numPr>
          <w:ilvl w:val="0"/>
          <w:numId w:val="1"/>
        </w:numPr>
      </w:pPr>
      <w:r>
        <w:t>Was versteht man unter einer Rezession?</w:t>
      </w:r>
    </w:p>
    <w:p w:rsidR="00BE3854" w:rsidRDefault="00BE3854" w:rsidP="00BE3854">
      <w:pPr>
        <w:pStyle w:val="Listenabsatz"/>
        <w:numPr>
          <w:ilvl w:val="0"/>
          <w:numId w:val="1"/>
        </w:numPr>
      </w:pPr>
      <w:r>
        <w:t>Wieso erleichtert Wachstum die Umverteilung?</w:t>
      </w:r>
    </w:p>
    <w:p w:rsidR="00BE3854" w:rsidRDefault="00BE3854" w:rsidP="00BE3854">
      <w:pPr>
        <w:pStyle w:val="Listenabsatz"/>
        <w:numPr>
          <w:ilvl w:val="0"/>
          <w:numId w:val="1"/>
        </w:numPr>
      </w:pPr>
      <w:r>
        <w:t>Welche Auswirkungen hat ein Nullwachstum auf den Arbeitsmarkt? Erklären Sie den Zusammenhang.</w:t>
      </w:r>
    </w:p>
    <w:p w:rsidR="00BE3854" w:rsidRDefault="00BE3854" w:rsidP="00F80D48">
      <w:pPr>
        <w:pStyle w:val="Listenabsatz"/>
        <w:numPr>
          <w:ilvl w:val="0"/>
          <w:numId w:val="1"/>
        </w:numPr>
      </w:pPr>
      <w:r>
        <w:t>Wieso kann extensives Wachstum eine Bevölkerung radikalisieren?</w:t>
      </w:r>
    </w:p>
    <w:sectPr w:rsidR="00BE3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0290E"/>
    <w:multiLevelType w:val="hybridMultilevel"/>
    <w:tmpl w:val="80D885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4"/>
    <w:rsid w:val="001C7753"/>
    <w:rsid w:val="00474108"/>
    <w:rsid w:val="00534EEE"/>
    <w:rsid w:val="007C5666"/>
    <w:rsid w:val="00BE3854"/>
    <w:rsid w:val="00F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4106-A6D2-4FF8-9E5C-3A56388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Anselm Dohle-Beltinger</cp:lastModifiedBy>
  <cp:revision>3</cp:revision>
  <dcterms:created xsi:type="dcterms:W3CDTF">2020-03-26T15:10:00Z</dcterms:created>
  <dcterms:modified xsi:type="dcterms:W3CDTF">2020-03-30T13:25:00Z</dcterms:modified>
</cp:coreProperties>
</file>